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49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349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349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349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349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349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349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349" w:rsidRPr="00242349" w:rsidRDefault="00242349" w:rsidP="00242349">
      <w:pPr>
        <w:rPr>
          <w:rFonts w:ascii="Baskerville Old Face" w:hAnsi="Baskerville Old Face" w:cs="Times New Roman"/>
          <w:b/>
          <w:sz w:val="24"/>
          <w:szCs w:val="24"/>
        </w:rPr>
      </w:pPr>
    </w:p>
    <w:p w:rsidR="00242349" w:rsidRPr="00242349" w:rsidRDefault="00242349" w:rsidP="00242349">
      <w:pPr>
        <w:tabs>
          <w:tab w:val="left" w:pos="9288"/>
        </w:tabs>
        <w:spacing w:after="0"/>
        <w:jc w:val="center"/>
        <w:outlineLvl w:val="0"/>
        <w:rPr>
          <w:rFonts w:ascii="Baskerville Old Face" w:hAnsi="Baskerville Old Face"/>
          <w:b/>
          <w:sz w:val="36"/>
          <w:szCs w:val="36"/>
        </w:rPr>
      </w:pPr>
      <w:r w:rsidRPr="00242349">
        <w:rPr>
          <w:rFonts w:ascii="Arial Narrow" w:hAnsi="Arial Narrow"/>
          <w:b/>
          <w:sz w:val="36"/>
          <w:szCs w:val="36"/>
        </w:rPr>
        <w:t>Тематическое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планирование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с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определением</w:t>
      </w:r>
    </w:p>
    <w:p w:rsidR="00242349" w:rsidRPr="00242349" w:rsidRDefault="00242349" w:rsidP="00242349">
      <w:pPr>
        <w:tabs>
          <w:tab w:val="left" w:pos="9288"/>
        </w:tabs>
        <w:spacing w:after="0"/>
        <w:jc w:val="center"/>
        <w:outlineLvl w:val="0"/>
        <w:rPr>
          <w:rFonts w:ascii="Baskerville Old Face" w:hAnsi="Baskerville Old Face"/>
          <w:b/>
          <w:sz w:val="36"/>
          <w:szCs w:val="36"/>
        </w:rPr>
      </w:pP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основных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видов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учебной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деятельности</w:t>
      </w:r>
    </w:p>
    <w:p w:rsidR="00242349" w:rsidRPr="00242349" w:rsidRDefault="00242349" w:rsidP="00242349">
      <w:pPr>
        <w:tabs>
          <w:tab w:val="left" w:pos="2235"/>
        </w:tabs>
        <w:spacing w:after="0"/>
        <w:jc w:val="center"/>
        <w:rPr>
          <w:rFonts w:ascii="Baskerville Old Face" w:hAnsi="Baskerville Old Face"/>
          <w:b/>
          <w:sz w:val="36"/>
          <w:szCs w:val="36"/>
        </w:rPr>
      </w:pPr>
      <w:proofErr w:type="gramStart"/>
      <w:r w:rsidRPr="00242349">
        <w:rPr>
          <w:rFonts w:ascii="Arial Narrow" w:hAnsi="Arial Narrow"/>
          <w:b/>
          <w:sz w:val="36"/>
          <w:szCs w:val="36"/>
        </w:rPr>
        <w:t>обучающихся</w:t>
      </w:r>
      <w:proofErr w:type="gramEnd"/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по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</w:t>
      </w:r>
      <w:r w:rsidRPr="00242349">
        <w:rPr>
          <w:rFonts w:ascii="Arial Narrow" w:hAnsi="Arial Narrow"/>
          <w:b/>
          <w:sz w:val="36"/>
          <w:szCs w:val="36"/>
        </w:rPr>
        <w:t>интеллектуальному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 </w:t>
      </w:r>
      <w:r w:rsidRPr="00242349">
        <w:rPr>
          <w:rFonts w:ascii="Arial Narrow" w:hAnsi="Arial Narrow"/>
          <w:b/>
          <w:sz w:val="36"/>
          <w:szCs w:val="36"/>
        </w:rPr>
        <w:t>направлению</w:t>
      </w:r>
    </w:p>
    <w:p w:rsidR="00242349" w:rsidRPr="00242349" w:rsidRDefault="00242349" w:rsidP="00242349">
      <w:pPr>
        <w:tabs>
          <w:tab w:val="left" w:pos="2235"/>
        </w:tabs>
        <w:spacing w:after="0"/>
        <w:jc w:val="center"/>
        <w:rPr>
          <w:rFonts w:ascii="Baskerville Old Face" w:hAnsi="Baskerville Old Face"/>
          <w:b/>
          <w:sz w:val="36"/>
          <w:szCs w:val="36"/>
        </w:rPr>
      </w:pPr>
      <w:r w:rsidRPr="00242349">
        <w:rPr>
          <w:rFonts w:ascii="Baskerville Old Face" w:hAnsi="Baskerville Old Face"/>
          <w:b/>
          <w:sz w:val="36"/>
          <w:szCs w:val="36"/>
        </w:rPr>
        <w:t>«</w:t>
      </w:r>
      <w:r w:rsidRPr="00242349">
        <w:rPr>
          <w:rFonts w:ascii="Arial Narrow" w:hAnsi="Arial Narrow"/>
          <w:b/>
          <w:sz w:val="36"/>
          <w:szCs w:val="36"/>
        </w:rPr>
        <w:t>Эрудит</w:t>
      </w:r>
      <w:r w:rsidRPr="00242349">
        <w:rPr>
          <w:rFonts w:ascii="Baskerville Old Face" w:hAnsi="Baskerville Old Face"/>
          <w:b/>
          <w:sz w:val="36"/>
          <w:szCs w:val="36"/>
        </w:rPr>
        <w:t>»</w:t>
      </w:r>
    </w:p>
    <w:p w:rsidR="00242349" w:rsidRDefault="00242349" w:rsidP="00242349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242349">
        <w:rPr>
          <w:rFonts w:ascii="Arial Narrow" w:hAnsi="Arial Narrow"/>
          <w:b/>
          <w:sz w:val="36"/>
          <w:szCs w:val="36"/>
        </w:rPr>
        <w:t>на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 2015-2016 </w:t>
      </w:r>
      <w:r w:rsidRPr="00242349">
        <w:rPr>
          <w:rFonts w:ascii="Arial Narrow" w:hAnsi="Arial Narrow"/>
          <w:b/>
          <w:sz w:val="36"/>
          <w:szCs w:val="36"/>
        </w:rPr>
        <w:t>учебный</w:t>
      </w:r>
      <w:r w:rsidRPr="00242349">
        <w:rPr>
          <w:rFonts w:ascii="Baskerville Old Face" w:hAnsi="Baskerville Old Face"/>
          <w:b/>
          <w:sz w:val="36"/>
          <w:szCs w:val="36"/>
        </w:rPr>
        <w:t xml:space="preserve">  </w:t>
      </w:r>
      <w:r w:rsidRPr="00242349">
        <w:rPr>
          <w:rFonts w:ascii="Arial Narrow" w:hAnsi="Arial Narrow"/>
          <w:b/>
          <w:sz w:val="36"/>
          <w:szCs w:val="36"/>
        </w:rPr>
        <w:t>год</w:t>
      </w:r>
    </w:p>
    <w:p w:rsidR="00242349" w:rsidRPr="00242349" w:rsidRDefault="00242349" w:rsidP="00242349">
      <w:pPr>
        <w:spacing w:after="0"/>
        <w:jc w:val="center"/>
        <w:rPr>
          <w:rFonts w:ascii="Baskerville Old Face" w:hAnsi="Baskerville Old Face"/>
          <w:b/>
          <w:sz w:val="36"/>
          <w:szCs w:val="36"/>
        </w:rPr>
      </w:pPr>
    </w:p>
    <w:p w:rsidR="00242349" w:rsidRPr="00242349" w:rsidRDefault="00242349" w:rsidP="00242349">
      <w:pPr>
        <w:spacing w:after="0"/>
        <w:jc w:val="both"/>
        <w:outlineLvl w:val="0"/>
        <w:rPr>
          <w:rFonts w:ascii="Baskerville Old Face" w:hAnsi="Baskerville Old Face" w:cs="Times New Roman"/>
          <w:b/>
          <w:bCs/>
          <w:sz w:val="24"/>
          <w:szCs w:val="24"/>
        </w:rPr>
      </w:pPr>
    </w:p>
    <w:p w:rsidR="00242349" w:rsidRPr="00242349" w:rsidRDefault="00242349" w:rsidP="00242349">
      <w:pPr>
        <w:spacing w:after="0"/>
        <w:jc w:val="both"/>
        <w:outlineLvl w:val="0"/>
        <w:rPr>
          <w:rFonts w:ascii="Baskerville Old Face" w:hAnsi="Baskerville Old Face" w:cs="Times New Roman"/>
          <w:b/>
          <w:bCs/>
          <w:sz w:val="24"/>
          <w:szCs w:val="24"/>
        </w:rPr>
      </w:pPr>
    </w:p>
    <w:p w:rsidR="00242349" w:rsidRPr="00242349" w:rsidRDefault="00242349" w:rsidP="00242349">
      <w:pPr>
        <w:spacing w:after="0"/>
        <w:outlineLvl w:val="0"/>
        <w:rPr>
          <w:rFonts w:ascii="Baskerville Old Face" w:hAnsi="Baskerville Old Face" w:cs="Times New Roman"/>
          <w:sz w:val="24"/>
          <w:szCs w:val="24"/>
        </w:rPr>
      </w:pPr>
      <w:r w:rsidRPr="00242349">
        <w:rPr>
          <w:rFonts w:ascii="Arial Narrow" w:hAnsi="Arial Narrow" w:cs="Times New Roman"/>
          <w:b/>
          <w:bCs/>
          <w:sz w:val="24"/>
          <w:szCs w:val="24"/>
        </w:rPr>
        <w:t>Класс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: 4 </w:t>
      </w:r>
      <w:r w:rsidRPr="00242349">
        <w:rPr>
          <w:rFonts w:ascii="Arial Narrow" w:hAnsi="Arial Narrow" w:cs="Times New Roman"/>
          <w:bCs/>
          <w:sz w:val="24"/>
          <w:szCs w:val="24"/>
        </w:rPr>
        <w:t>а</w:t>
      </w:r>
    </w:p>
    <w:p w:rsidR="00242349" w:rsidRPr="00242349" w:rsidRDefault="00242349" w:rsidP="00242349">
      <w:pPr>
        <w:spacing w:after="0"/>
        <w:outlineLvl w:val="0"/>
        <w:rPr>
          <w:rFonts w:ascii="Baskerville Old Face" w:hAnsi="Baskerville Old Face" w:cs="Times New Roman"/>
          <w:bCs/>
          <w:sz w:val="24"/>
          <w:szCs w:val="24"/>
        </w:rPr>
      </w:pPr>
      <w:r w:rsidRPr="00242349">
        <w:rPr>
          <w:rFonts w:ascii="Arial Narrow" w:hAnsi="Arial Narrow" w:cs="Times New Roman"/>
          <w:b/>
          <w:bCs/>
          <w:sz w:val="24"/>
          <w:szCs w:val="24"/>
        </w:rPr>
        <w:t>Сроки</w:t>
      </w:r>
      <w:r w:rsidRPr="00242349">
        <w:rPr>
          <w:rFonts w:ascii="Baskerville Old Face" w:hAnsi="Baskerville Old Face" w:cs="Times New Roman"/>
          <w:b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bCs/>
          <w:sz w:val="24"/>
          <w:szCs w:val="24"/>
        </w:rPr>
        <w:t>обучения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: 1 </w:t>
      </w:r>
      <w:r w:rsidRPr="00242349">
        <w:rPr>
          <w:rFonts w:ascii="Arial Narrow" w:hAnsi="Arial Narrow" w:cs="Times New Roman"/>
          <w:bCs/>
          <w:sz w:val="24"/>
          <w:szCs w:val="24"/>
        </w:rPr>
        <w:t>год</w:t>
      </w:r>
    </w:p>
    <w:p w:rsidR="00242349" w:rsidRPr="00242349" w:rsidRDefault="00242349" w:rsidP="00242349">
      <w:pPr>
        <w:spacing w:after="0"/>
        <w:rPr>
          <w:rFonts w:ascii="Baskerville Old Face" w:hAnsi="Baskerville Old Face" w:cs="Times New Roman"/>
          <w:bCs/>
          <w:sz w:val="24"/>
          <w:szCs w:val="24"/>
        </w:rPr>
      </w:pPr>
      <w:r w:rsidRPr="00242349">
        <w:rPr>
          <w:rFonts w:ascii="Arial Narrow" w:hAnsi="Arial Narrow" w:cs="Times New Roman"/>
          <w:b/>
          <w:sz w:val="24"/>
          <w:szCs w:val="24"/>
        </w:rPr>
        <w:t>Составители</w:t>
      </w:r>
      <w:r w:rsidRPr="00242349">
        <w:rPr>
          <w:rFonts w:ascii="Baskerville Old Face" w:hAnsi="Baskerville Old Face" w:cs="Times New Roman"/>
          <w:b/>
          <w:sz w:val="24"/>
          <w:szCs w:val="24"/>
        </w:rPr>
        <w:t xml:space="preserve">: </w:t>
      </w:r>
      <w:r w:rsidRPr="00242349">
        <w:rPr>
          <w:rFonts w:ascii="Arial Narrow" w:hAnsi="Arial Narrow" w:cs="Times New Roman"/>
          <w:b/>
          <w:sz w:val="24"/>
          <w:szCs w:val="24"/>
        </w:rPr>
        <w:t>учителя</w:t>
      </w:r>
      <w:r w:rsidRPr="00242349">
        <w:rPr>
          <w:rFonts w:ascii="Baskerville Old Face" w:hAnsi="Baskerville Old Face" w:cs="Times New Roman"/>
          <w:b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sz w:val="24"/>
          <w:szCs w:val="24"/>
        </w:rPr>
        <w:t>начальных</w:t>
      </w:r>
      <w:r w:rsidRPr="00242349">
        <w:rPr>
          <w:rFonts w:ascii="Baskerville Old Face" w:hAnsi="Baskerville Old Face" w:cs="Times New Roman"/>
          <w:b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sz w:val="24"/>
          <w:szCs w:val="24"/>
        </w:rPr>
        <w:t>классов</w:t>
      </w:r>
      <w:r w:rsidRPr="00242349">
        <w:rPr>
          <w:rFonts w:ascii="Baskerville Old Face" w:hAnsi="Baskerville Old Face" w:cs="Times New Roman"/>
          <w:b/>
          <w:sz w:val="24"/>
          <w:szCs w:val="24"/>
        </w:rPr>
        <w:t xml:space="preserve">  </w:t>
      </w:r>
      <w:proofErr w:type="spellStart"/>
      <w:r w:rsidRPr="00242349">
        <w:rPr>
          <w:rFonts w:ascii="Arial Narrow" w:hAnsi="Arial Narrow" w:cs="Times New Roman"/>
          <w:bCs/>
          <w:sz w:val="24"/>
          <w:szCs w:val="24"/>
        </w:rPr>
        <w:t>Ялаева</w:t>
      </w:r>
      <w:proofErr w:type="spellEnd"/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Cs/>
          <w:sz w:val="24"/>
          <w:szCs w:val="24"/>
        </w:rPr>
        <w:t>Н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>.</w:t>
      </w:r>
      <w:r w:rsidRPr="00242349">
        <w:rPr>
          <w:rFonts w:ascii="Arial Narrow" w:hAnsi="Arial Narrow" w:cs="Times New Roman"/>
          <w:bCs/>
          <w:sz w:val="24"/>
          <w:szCs w:val="24"/>
        </w:rPr>
        <w:t>М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>., (</w:t>
      </w:r>
      <w:r w:rsidRPr="00242349">
        <w:rPr>
          <w:rFonts w:ascii="Arial Narrow" w:hAnsi="Arial Narrow" w:cs="Times New Roman"/>
          <w:bCs/>
          <w:sz w:val="24"/>
          <w:szCs w:val="24"/>
        </w:rPr>
        <w:t>квалификационная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Cs/>
          <w:sz w:val="24"/>
          <w:szCs w:val="24"/>
        </w:rPr>
        <w:t>категория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Cs/>
          <w:sz w:val="24"/>
          <w:szCs w:val="24"/>
        </w:rPr>
        <w:t>высшая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) </w:t>
      </w:r>
      <w:r w:rsidRPr="00242349">
        <w:rPr>
          <w:rFonts w:ascii="Arial Narrow" w:hAnsi="Arial Narrow" w:cs="Times New Roman"/>
          <w:bCs/>
          <w:sz w:val="24"/>
          <w:szCs w:val="24"/>
        </w:rPr>
        <w:t>и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 </w:t>
      </w:r>
      <w:proofErr w:type="spellStart"/>
      <w:r w:rsidRPr="00242349">
        <w:rPr>
          <w:rFonts w:ascii="Arial Narrow" w:hAnsi="Arial Narrow" w:cs="Times New Roman"/>
          <w:bCs/>
          <w:sz w:val="24"/>
          <w:szCs w:val="24"/>
        </w:rPr>
        <w:t>Яхина</w:t>
      </w:r>
      <w:proofErr w:type="spellEnd"/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Cs/>
          <w:sz w:val="24"/>
          <w:szCs w:val="24"/>
        </w:rPr>
        <w:t>А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>.</w:t>
      </w:r>
      <w:r w:rsidRPr="00242349">
        <w:rPr>
          <w:rFonts w:ascii="Arial Narrow" w:hAnsi="Arial Narrow" w:cs="Times New Roman"/>
          <w:bCs/>
          <w:sz w:val="24"/>
          <w:szCs w:val="24"/>
        </w:rPr>
        <w:t>Р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>. (</w:t>
      </w:r>
      <w:r w:rsidRPr="00242349">
        <w:rPr>
          <w:rFonts w:ascii="Arial Narrow" w:hAnsi="Arial Narrow" w:cs="Times New Roman"/>
          <w:bCs/>
          <w:sz w:val="24"/>
          <w:szCs w:val="24"/>
        </w:rPr>
        <w:t>квалификационная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Cs/>
          <w:sz w:val="24"/>
          <w:szCs w:val="24"/>
        </w:rPr>
        <w:t>категория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Cs/>
          <w:sz w:val="24"/>
          <w:szCs w:val="24"/>
        </w:rPr>
        <w:t>высшая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>)</w:t>
      </w:r>
      <w:proofErr w:type="gramStart"/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 .</w:t>
      </w:r>
      <w:proofErr w:type="gramEnd"/>
    </w:p>
    <w:p w:rsidR="00242349" w:rsidRPr="00242349" w:rsidRDefault="00242349" w:rsidP="00242349">
      <w:pPr>
        <w:spacing w:after="0"/>
        <w:rPr>
          <w:rFonts w:ascii="Baskerville Old Face" w:hAnsi="Baskerville Old Face" w:cs="Times New Roman"/>
          <w:bCs/>
          <w:sz w:val="24"/>
          <w:szCs w:val="24"/>
        </w:rPr>
      </w:pP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bCs/>
          <w:sz w:val="24"/>
          <w:szCs w:val="24"/>
        </w:rPr>
        <w:t>Количество</w:t>
      </w:r>
      <w:r w:rsidRPr="00242349">
        <w:rPr>
          <w:rFonts w:ascii="Baskerville Old Face" w:hAnsi="Baskerville Old Face" w:cs="Times New Roman"/>
          <w:b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bCs/>
          <w:sz w:val="24"/>
          <w:szCs w:val="24"/>
        </w:rPr>
        <w:t>часов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>: 34</w:t>
      </w:r>
    </w:p>
    <w:p w:rsidR="00242349" w:rsidRPr="00242349" w:rsidRDefault="00242349" w:rsidP="00242349">
      <w:pPr>
        <w:spacing w:after="0"/>
        <w:rPr>
          <w:rFonts w:ascii="Baskerville Old Face" w:hAnsi="Baskerville Old Face" w:cs="Times New Roman"/>
          <w:bCs/>
          <w:sz w:val="24"/>
          <w:szCs w:val="24"/>
        </w:rPr>
      </w:pP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bCs/>
          <w:sz w:val="24"/>
          <w:szCs w:val="24"/>
        </w:rPr>
        <w:t>Уровень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 xml:space="preserve">: </w:t>
      </w:r>
      <w:r w:rsidRPr="00242349">
        <w:rPr>
          <w:rFonts w:ascii="Arial Narrow" w:hAnsi="Arial Narrow" w:cs="Times New Roman"/>
          <w:bCs/>
          <w:sz w:val="24"/>
          <w:szCs w:val="24"/>
        </w:rPr>
        <w:t>базовый</w:t>
      </w:r>
      <w:r w:rsidRPr="00242349">
        <w:rPr>
          <w:rFonts w:ascii="Baskerville Old Face" w:hAnsi="Baskerville Old Face" w:cs="Times New Roman"/>
          <w:bCs/>
          <w:sz w:val="24"/>
          <w:szCs w:val="24"/>
        </w:rPr>
        <w:t>.</w:t>
      </w:r>
    </w:p>
    <w:p w:rsidR="00242349" w:rsidRDefault="00242349" w:rsidP="00242349">
      <w:pPr>
        <w:spacing w:after="0"/>
        <w:jc w:val="both"/>
        <w:rPr>
          <w:rFonts w:cs="Times New Roman"/>
          <w:sz w:val="24"/>
          <w:szCs w:val="24"/>
        </w:rPr>
      </w:pPr>
      <w:r w:rsidRPr="00242349">
        <w:rPr>
          <w:rFonts w:ascii="Arial Narrow" w:hAnsi="Arial Narrow" w:cs="Times New Roman"/>
          <w:b/>
          <w:bCs/>
          <w:iCs/>
          <w:sz w:val="24"/>
          <w:szCs w:val="24"/>
        </w:rPr>
        <w:t>Тематическое</w:t>
      </w:r>
      <w:r w:rsidRPr="00242349">
        <w:rPr>
          <w:rFonts w:ascii="Baskerville Old Face" w:hAnsi="Baskerville Old Face" w:cs="Times New Roman"/>
          <w:b/>
          <w:bCs/>
          <w:i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bCs/>
          <w:iCs/>
          <w:sz w:val="24"/>
          <w:szCs w:val="24"/>
        </w:rPr>
        <w:t>планирование</w:t>
      </w:r>
      <w:r w:rsidRPr="00242349">
        <w:rPr>
          <w:rFonts w:ascii="Baskerville Old Face" w:hAnsi="Baskerville Old Face" w:cs="Times New Roman"/>
          <w:b/>
          <w:bCs/>
          <w:iCs/>
          <w:sz w:val="24"/>
          <w:szCs w:val="24"/>
        </w:rPr>
        <w:t xml:space="preserve"> </w:t>
      </w:r>
      <w:r w:rsidRPr="00242349">
        <w:rPr>
          <w:rFonts w:ascii="Arial Narrow" w:hAnsi="Arial Narrow" w:cs="Times New Roman"/>
          <w:b/>
          <w:bCs/>
          <w:iCs/>
          <w:sz w:val="24"/>
          <w:szCs w:val="24"/>
        </w:rPr>
        <w:t>составлено</w:t>
      </w:r>
      <w:r w:rsidRPr="00242349">
        <w:rPr>
          <w:rFonts w:ascii="Baskerville Old Face" w:hAnsi="Baskerville Old Face" w:cs="Times New Roman"/>
          <w:b/>
          <w:bCs/>
          <w:iCs/>
          <w:sz w:val="24"/>
          <w:szCs w:val="24"/>
        </w:rPr>
        <w:t xml:space="preserve">  </w:t>
      </w:r>
      <w:r w:rsidRPr="00242349">
        <w:rPr>
          <w:rFonts w:ascii="Arial Narrow" w:eastAsia="Times New Roman" w:hAnsi="Arial Narrow" w:cs="Times New Roman"/>
          <w:bCs/>
          <w:iCs/>
          <w:sz w:val="24"/>
          <w:szCs w:val="24"/>
        </w:rPr>
        <w:t>на</w:t>
      </w:r>
      <w:r w:rsidRPr="00242349">
        <w:rPr>
          <w:rFonts w:ascii="Baskerville Old Face" w:eastAsia="Times New Roman" w:hAnsi="Baskerville Old Face" w:cs="Times New Roman"/>
          <w:bCs/>
          <w:iCs/>
          <w:sz w:val="24"/>
          <w:szCs w:val="24"/>
        </w:rPr>
        <w:t xml:space="preserve"> </w:t>
      </w:r>
      <w:r w:rsidRPr="00242349">
        <w:rPr>
          <w:rFonts w:ascii="Arial Narrow" w:eastAsia="Times New Roman" w:hAnsi="Arial Narrow" w:cs="Times New Roman"/>
          <w:bCs/>
          <w:iCs/>
          <w:sz w:val="24"/>
          <w:szCs w:val="24"/>
        </w:rPr>
        <w:t>основе</w:t>
      </w:r>
      <w:r w:rsidRPr="00242349">
        <w:rPr>
          <w:rFonts w:ascii="Baskerville Old Face" w:eastAsia="Times New Roman" w:hAnsi="Baskerville Old Face" w:cs="Times New Roman"/>
          <w:b/>
          <w:bCs/>
          <w:iCs/>
          <w:sz w:val="24"/>
          <w:szCs w:val="24"/>
        </w:rPr>
        <w:t xml:space="preserve">  </w:t>
      </w:r>
      <w:r w:rsidRPr="00242349">
        <w:rPr>
          <w:rFonts w:ascii="Arial Narrow" w:eastAsia="Times New Roman" w:hAnsi="Arial Narrow" w:cs="Times New Roman"/>
          <w:sz w:val="24"/>
          <w:szCs w:val="24"/>
        </w:rPr>
        <w:t>авторской</w:t>
      </w:r>
      <w:r w:rsidRPr="00242349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42349">
        <w:rPr>
          <w:rFonts w:ascii="Baskerville Old Face" w:eastAsia="Times New Roman" w:hAnsi="Baskerville Old Face" w:cs="Times New Roman"/>
          <w:bCs/>
          <w:sz w:val="24"/>
          <w:szCs w:val="24"/>
        </w:rPr>
        <w:t xml:space="preserve"> </w:t>
      </w:r>
      <w:r w:rsidRPr="00242349">
        <w:rPr>
          <w:rFonts w:ascii="Arial Narrow" w:eastAsia="Times New Roman" w:hAnsi="Arial Narrow" w:cs="Times New Roman"/>
          <w:bCs/>
          <w:sz w:val="24"/>
          <w:szCs w:val="24"/>
        </w:rPr>
        <w:t>программы</w:t>
      </w:r>
      <w:r w:rsidRPr="00242349">
        <w:rPr>
          <w:rFonts w:ascii="Baskerville Old Face" w:hAnsi="Baskerville Old Face"/>
          <w:color w:val="000000"/>
          <w:sz w:val="24"/>
          <w:szCs w:val="24"/>
        </w:rPr>
        <w:t xml:space="preserve"> </w:t>
      </w:r>
      <w:r w:rsidRPr="00242349">
        <w:rPr>
          <w:rFonts w:ascii="Arial Narrow" w:hAnsi="Arial Narrow"/>
          <w:color w:val="000000"/>
          <w:sz w:val="24"/>
          <w:szCs w:val="24"/>
        </w:rPr>
        <w:t>по</w:t>
      </w:r>
      <w:r w:rsidRPr="00242349">
        <w:rPr>
          <w:rFonts w:ascii="Baskerville Old Face" w:hAnsi="Baskerville Old Face"/>
          <w:color w:val="000000"/>
          <w:sz w:val="24"/>
          <w:szCs w:val="24"/>
        </w:rPr>
        <w:t xml:space="preserve"> 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развитию</w:t>
      </w:r>
      <w:r w:rsidRPr="00242349">
        <w:rPr>
          <w:rFonts w:ascii="Baskerville Old Face" w:hAnsi="Baskerville Old Face"/>
          <w:sz w:val="24"/>
          <w:szCs w:val="24"/>
        </w:rPr>
        <w:t xml:space="preserve">  </w:t>
      </w:r>
      <w:r w:rsidRPr="00242349">
        <w:rPr>
          <w:rFonts w:ascii="Arial Narrow" w:hAnsi="Arial Narrow"/>
          <w:sz w:val="24"/>
          <w:szCs w:val="24"/>
        </w:rPr>
        <w:t>познавательных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способностей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учащихся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младших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классов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О</w:t>
      </w:r>
      <w:r w:rsidRPr="00242349">
        <w:rPr>
          <w:rFonts w:ascii="Baskerville Old Face" w:hAnsi="Baskerville Old Face"/>
          <w:sz w:val="24"/>
          <w:szCs w:val="24"/>
        </w:rPr>
        <w:t>.</w:t>
      </w:r>
      <w:r w:rsidRPr="00242349">
        <w:rPr>
          <w:rFonts w:ascii="Arial Narrow" w:hAnsi="Arial Narrow"/>
          <w:sz w:val="24"/>
          <w:szCs w:val="24"/>
        </w:rPr>
        <w:t>Холодовой</w:t>
      </w:r>
      <w:r w:rsidRPr="00242349">
        <w:rPr>
          <w:rFonts w:ascii="Baskerville Old Face" w:hAnsi="Baskerville Old Face"/>
          <w:sz w:val="24"/>
          <w:szCs w:val="24"/>
        </w:rPr>
        <w:t xml:space="preserve"> «</w:t>
      </w:r>
      <w:r w:rsidRPr="00242349">
        <w:rPr>
          <w:rFonts w:ascii="Arial Narrow" w:hAnsi="Arial Narrow"/>
          <w:sz w:val="24"/>
          <w:szCs w:val="24"/>
        </w:rPr>
        <w:t>Юным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умникам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и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умницам</w:t>
      </w:r>
      <w:r w:rsidRPr="00242349">
        <w:rPr>
          <w:rFonts w:ascii="Baskerville Old Face" w:hAnsi="Baskerville Old Face"/>
          <w:sz w:val="24"/>
          <w:szCs w:val="24"/>
        </w:rPr>
        <w:t xml:space="preserve">». </w:t>
      </w:r>
      <w:r w:rsidRPr="00242349">
        <w:rPr>
          <w:rFonts w:ascii="Arial Narrow" w:hAnsi="Arial Narrow"/>
          <w:sz w:val="24"/>
          <w:szCs w:val="24"/>
        </w:rPr>
        <w:t>Программа</w:t>
      </w:r>
      <w:r w:rsidRPr="00242349">
        <w:rPr>
          <w:rFonts w:ascii="Baskerville Old Face" w:hAnsi="Baskerville Old Face"/>
          <w:sz w:val="24"/>
          <w:szCs w:val="24"/>
        </w:rPr>
        <w:t xml:space="preserve"> </w:t>
      </w:r>
      <w:r w:rsidRPr="00242349">
        <w:rPr>
          <w:rFonts w:ascii="Arial Narrow" w:hAnsi="Arial Narrow"/>
          <w:sz w:val="24"/>
          <w:szCs w:val="24"/>
        </w:rPr>
        <w:t>курса</w:t>
      </w:r>
      <w:r w:rsidRPr="00242349">
        <w:rPr>
          <w:rFonts w:ascii="Baskerville Old Face" w:hAnsi="Baskerville Old Face"/>
          <w:sz w:val="24"/>
          <w:szCs w:val="24"/>
        </w:rPr>
        <w:t xml:space="preserve"> «</w:t>
      </w:r>
      <w:r w:rsidRPr="00242349">
        <w:rPr>
          <w:rFonts w:ascii="Arial Narrow" w:hAnsi="Arial Narrow"/>
          <w:sz w:val="24"/>
          <w:szCs w:val="24"/>
        </w:rPr>
        <w:t>РСП</w:t>
      </w:r>
      <w:r w:rsidRPr="00242349">
        <w:rPr>
          <w:rFonts w:ascii="Baskerville Old Face" w:hAnsi="Baskerville Old Face"/>
          <w:sz w:val="24"/>
          <w:szCs w:val="24"/>
        </w:rPr>
        <w:t xml:space="preserve">».- 3 </w:t>
      </w:r>
      <w:r w:rsidRPr="00242349">
        <w:rPr>
          <w:rFonts w:ascii="Arial Narrow" w:hAnsi="Arial Narrow"/>
          <w:sz w:val="24"/>
          <w:szCs w:val="24"/>
        </w:rPr>
        <w:t>изд</w:t>
      </w:r>
      <w:r w:rsidRPr="00242349">
        <w:rPr>
          <w:rFonts w:ascii="Baskerville Old Face" w:hAnsi="Baskerville Old Face"/>
          <w:sz w:val="24"/>
          <w:szCs w:val="24"/>
        </w:rPr>
        <w:t xml:space="preserve">., </w:t>
      </w:r>
      <w:proofErr w:type="spellStart"/>
      <w:r w:rsidRPr="00242349">
        <w:rPr>
          <w:rFonts w:ascii="Arial Narrow" w:hAnsi="Arial Narrow"/>
          <w:sz w:val="24"/>
          <w:szCs w:val="24"/>
        </w:rPr>
        <w:t>перераб</w:t>
      </w:r>
      <w:proofErr w:type="spellEnd"/>
      <w:r w:rsidRPr="00242349">
        <w:rPr>
          <w:rFonts w:ascii="Baskerville Old Face" w:hAnsi="Baskerville Old Face"/>
          <w:sz w:val="24"/>
          <w:szCs w:val="24"/>
        </w:rPr>
        <w:t xml:space="preserve">.- </w:t>
      </w:r>
      <w:r w:rsidRPr="00242349">
        <w:rPr>
          <w:rFonts w:ascii="Arial Narrow" w:hAnsi="Arial Narrow"/>
          <w:sz w:val="24"/>
          <w:szCs w:val="24"/>
        </w:rPr>
        <w:t>М</w:t>
      </w:r>
      <w:r w:rsidRPr="00242349">
        <w:rPr>
          <w:rFonts w:ascii="Baskerville Old Face" w:hAnsi="Baskerville Old Face"/>
          <w:sz w:val="24"/>
          <w:szCs w:val="24"/>
        </w:rPr>
        <w:t xml:space="preserve">.: </w:t>
      </w:r>
      <w:proofErr w:type="spellStart"/>
      <w:r w:rsidRPr="00242349">
        <w:rPr>
          <w:rFonts w:ascii="Arial Narrow" w:hAnsi="Arial Narrow"/>
          <w:sz w:val="24"/>
          <w:szCs w:val="24"/>
        </w:rPr>
        <w:t>Росткнига</w:t>
      </w:r>
      <w:proofErr w:type="spellEnd"/>
      <w:r w:rsidRPr="00242349">
        <w:rPr>
          <w:rFonts w:ascii="Baskerville Old Face" w:hAnsi="Baskerville Old Face"/>
          <w:sz w:val="24"/>
          <w:szCs w:val="24"/>
        </w:rPr>
        <w:t xml:space="preserve">, 2008 </w:t>
      </w:r>
      <w:r w:rsidRPr="00242349">
        <w:rPr>
          <w:rFonts w:ascii="Arial Narrow" w:hAnsi="Arial Narrow"/>
          <w:sz w:val="24"/>
          <w:szCs w:val="24"/>
        </w:rPr>
        <w:t>г</w:t>
      </w:r>
      <w:r w:rsidRPr="00242349">
        <w:rPr>
          <w:rFonts w:ascii="Baskerville Old Face" w:hAnsi="Baskerville Old Face"/>
          <w:sz w:val="24"/>
          <w:szCs w:val="24"/>
        </w:rPr>
        <w:t>.</w:t>
      </w:r>
      <w:r w:rsidRPr="00242349">
        <w:rPr>
          <w:rFonts w:ascii="Baskerville Old Face" w:hAnsi="Baskerville Old Face" w:cs="Times New Roman"/>
          <w:sz w:val="24"/>
          <w:szCs w:val="24"/>
        </w:rPr>
        <w:t xml:space="preserve">   </w:t>
      </w:r>
    </w:p>
    <w:p w:rsidR="00242349" w:rsidRDefault="00242349" w:rsidP="00242349">
      <w:pPr>
        <w:spacing w:after="0"/>
        <w:jc w:val="both"/>
        <w:rPr>
          <w:rFonts w:cs="Times New Roman"/>
          <w:sz w:val="24"/>
          <w:szCs w:val="24"/>
        </w:rPr>
      </w:pPr>
    </w:p>
    <w:p w:rsidR="00242349" w:rsidRPr="00242349" w:rsidRDefault="00242349" w:rsidP="00242349">
      <w:pPr>
        <w:spacing w:after="0"/>
        <w:jc w:val="both"/>
        <w:rPr>
          <w:rFonts w:cs="Times New Roman"/>
          <w:sz w:val="24"/>
          <w:szCs w:val="24"/>
        </w:rPr>
      </w:pPr>
    </w:p>
    <w:p w:rsidR="00242349" w:rsidRPr="00242349" w:rsidRDefault="00242349" w:rsidP="0024234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242349">
        <w:rPr>
          <w:rFonts w:ascii="Baskerville Old Face" w:hAnsi="Baskerville Old Face" w:cs="Times New Roman"/>
          <w:sz w:val="24"/>
          <w:szCs w:val="24"/>
        </w:rPr>
        <w:t xml:space="preserve">     </w:t>
      </w:r>
    </w:p>
    <w:p w:rsidR="00242349" w:rsidRPr="00242349" w:rsidRDefault="00242349" w:rsidP="00242349">
      <w:pPr>
        <w:jc w:val="center"/>
        <w:rPr>
          <w:rFonts w:cs="Times New Roman"/>
          <w:sz w:val="24"/>
          <w:szCs w:val="24"/>
        </w:rPr>
      </w:pPr>
      <w:r w:rsidRPr="00242349">
        <w:rPr>
          <w:rFonts w:ascii="Arial Narrow" w:hAnsi="Arial Narrow" w:cs="Times New Roman"/>
          <w:sz w:val="24"/>
          <w:szCs w:val="24"/>
        </w:rPr>
        <w:t>Бакалы</w:t>
      </w:r>
      <w:r w:rsidRPr="00242349">
        <w:rPr>
          <w:rFonts w:ascii="Baskerville Old Face" w:hAnsi="Baskerville Old Face" w:cs="Times New Roman"/>
          <w:sz w:val="24"/>
          <w:szCs w:val="24"/>
        </w:rPr>
        <w:t>- 2015</w:t>
      </w:r>
    </w:p>
    <w:p w:rsidR="00242349" w:rsidRPr="0051173D" w:rsidRDefault="00242349" w:rsidP="002423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310" w:type="dxa"/>
        <w:tblInd w:w="-176" w:type="dxa"/>
        <w:tblLook w:val="04A0"/>
      </w:tblPr>
      <w:tblGrid>
        <w:gridCol w:w="581"/>
        <w:gridCol w:w="664"/>
        <w:gridCol w:w="996"/>
        <w:gridCol w:w="5532"/>
        <w:gridCol w:w="7537"/>
      </w:tblGrid>
      <w:tr w:rsidR="00242349" w:rsidTr="00ED29AD">
        <w:trPr>
          <w:trHeight w:val="515"/>
        </w:trPr>
        <w:tc>
          <w:tcPr>
            <w:tcW w:w="1252" w:type="dxa"/>
            <w:gridSpan w:val="2"/>
          </w:tcPr>
          <w:p w:rsidR="00242349" w:rsidRPr="00550511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05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Дата </w:t>
            </w:r>
          </w:p>
        </w:tc>
        <w:tc>
          <w:tcPr>
            <w:tcW w:w="792" w:type="dxa"/>
            <w:vMerge w:val="restart"/>
          </w:tcPr>
          <w:p w:rsidR="00242349" w:rsidRPr="00550511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05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  <w:proofErr w:type="spellStart"/>
            <w:proofErr w:type="gramStart"/>
            <w:r w:rsidRPr="005505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5505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/</w:t>
            </w:r>
            <w:proofErr w:type="spellStart"/>
            <w:r w:rsidRPr="005505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5611" w:type="dxa"/>
            <w:vMerge w:val="restart"/>
          </w:tcPr>
          <w:p w:rsidR="00242349" w:rsidRPr="00550511" w:rsidRDefault="00242349" w:rsidP="00ED29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05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Тема занятия</w:t>
            </w:r>
          </w:p>
        </w:tc>
        <w:tc>
          <w:tcPr>
            <w:tcW w:w="7655" w:type="dxa"/>
            <w:vMerge w:val="restart"/>
          </w:tcPr>
          <w:p w:rsidR="00242349" w:rsidRPr="00550511" w:rsidRDefault="00242349" w:rsidP="00ED29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05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Универсальные учебные действия</w:t>
            </w:r>
          </w:p>
        </w:tc>
      </w:tr>
      <w:tr w:rsidR="00242349" w:rsidTr="00ED29AD">
        <w:trPr>
          <w:trHeight w:val="514"/>
        </w:trPr>
        <w:tc>
          <w:tcPr>
            <w:tcW w:w="582" w:type="dxa"/>
          </w:tcPr>
          <w:p w:rsidR="00242349" w:rsidRPr="00550511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670" w:type="dxa"/>
          </w:tcPr>
          <w:p w:rsidR="00242349" w:rsidRPr="00550511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92" w:type="dxa"/>
            <w:vMerge/>
          </w:tcPr>
          <w:p w:rsidR="00242349" w:rsidRPr="00550511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611" w:type="dxa"/>
            <w:vMerge/>
          </w:tcPr>
          <w:p w:rsidR="00242349" w:rsidRPr="00550511" w:rsidRDefault="00242349" w:rsidP="00ED29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  <w:vMerge/>
          </w:tcPr>
          <w:p w:rsidR="00242349" w:rsidRPr="00550511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ли ты знаешь русский язык и математику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 w:val="restart"/>
          </w:tcPr>
          <w:p w:rsidR="00242349" w:rsidRDefault="00242349" w:rsidP="00ED29AD">
            <w:pPr>
              <w:pStyle w:val="3"/>
              <w:spacing w:before="0" w:line="276" w:lineRule="auto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                                       </w:t>
            </w:r>
            <w:r w:rsidRPr="00DD3211">
              <w:rPr>
                <w:i/>
                <w:sz w:val="22"/>
                <w:szCs w:val="24"/>
              </w:rPr>
              <w:t>Регулятивные УУД: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i/>
                <w:sz w:val="22"/>
                <w:szCs w:val="24"/>
              </w:rPr>
            </w:pPr>
          </w:p>
          <w:p w:rsidR="00242349" w:rsidRPr="00DD3211" w:rsidRDefault="00242349" w:rsidP="00ED29AD">
            <w:pPr>
              <w:pStyle w:val="3"/>
              <w:tabs>
                <w:tab w:val="left" w:pos="0"/>
              </w:tabs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i/>
                <w:sz w:val="22"/>
                <w:szCs w:val="24"/>
              </w:rPr>
              <w:t>Определять</w:t>
            </w:r>
            <w:r w:rsidRPr="00DD3211">
              <w:rPr>
                <w:b w:val="0"/>
                <w:sz w:val="22"/>
                <w:szCs w:val="24"/>
              </w:rPr>
              <w:t xml:space="preserve"> и </w:t>
            </w:r>
            <w:r w:rsidRPr="00DD3211">
              <w:rPr>
                <w:b w:val="0"/>
                <w:i/>
                <w:sz w:val="22"/>
                <w:szCs w:val="24"/>
              </w:rPr>
              <w:t>формулировать</w:t>
            </w:r>
            <w:r w:rsidRPr="00DD3211">
              <w:rPr>
                <w:b w:val="0"/>
                <w:sz w:val="22"/>
                <w:szCs w:val="24"/>
              </w:rPr>
              <w:t xml:space="preserve"> цель деятельности   с помощью учителя. </w:t>
            </w:r>
          </w:p>
          <w:p w:rsidR="00242349" w:rsidRPr="00DD3211" w:rsidRDefault="00242349" w:rsidP="00ED29AD">
            <w:pPr>
              <w:pStyle w:val="a4"/>
              <w:tabs>
                <w:tab w:val="left" w:pos="0"/>
              </w:tabs>
              <w:spacing w:line="276" w:lineRule="auto"/>
              <w:jc w:val="both"/>
              <w:rPr>
                <w:b w:val="0"/>
                <w:sz w:val="22"/>
              </w:rPr>
            </w:pPr>
            <w:r w:rsidRPr="00DD3211">
              <w:rPr>
                <w:b w:val="0"/>
                <w:i/>
                <w:sz w:val="22"/>
              </w:rPr>
              <w:t>Проговаривать</w:t>
            </w:r>
            <w:r w:rsidRPr="00DD3211">
              <w:rPr>
                <w:b w:val="0"/>
                <w:sz w:val="22"/>
              </w:rPr>
              <w:t xml:space="preserve"> последовательность действий</w:t>
            </w:r>
            <w:proofErr w:type="gramStart"/>
            <w:r w:rsidRPr="00DD3211">
              <w:rPr>
                <w:b w:val="0"/>
                <w:sz w:val="22"/>
              </w:rPr>
              <w:t xml:space="preserve">  .</w:t>
            </w:r>
            <w:proofErr w:type="gramEnd"/>
            <w:r w:rsidRPr="00DD3211">
              <w:rPr>
                <w:b w:val="0"/>
                <w:sz w:val="22"/>
              </w:rPr>
              <w:t xml:space="preserve"> </w:t>
            </w:r>
          </w:p>
          <w:p w:rsidR="00242349" w:rsidRPr="00DD3211" w:rsidRDefault="00242349" w:rsidP="00ED29AD">
            <w:pPr>
              <w:pStyle w:val="3"/>
              <w:tabs>
                <w:tab w:val="left" w:pos="0"/>
              </w:tabs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 xml:space="preserve">Учиться </w:t>
            </w:r>
            <w:r w:rsidRPr="00DD3211">
              <w:rPr>
                <w:b w:val="0"/>
                <w:i/>
                <w:sz w:val="22"/>
                <w:szCs w:val="24"/>
              </w:rPr>
              <w:t>высказывать</w:t>
            </w:r>
            <w:r w:rsidRPr="00DD3211">
              <w:rPr>
                <w:b w:val="0"/>
                <w:sz w:val="22"/>
                <w:szCs w:val="24"/>
              </w:rPr>
              <w:t xml:space="preserve"> своё предположение (версию) на основе работы с иллюстрацией рабочей тетради.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 xml:space="preserve">Учиться </w:t>
            </w:r>
            <w:r w:rsidRPr="00DD3211">
              <w:rPr>
                <w:b w:val="0"/>
                <w:i/>
                <w:sz w:val="22"/>
                <w:szCs w:val="24"/>
              </w:rPr>
              <w:t>работать</w:t>
            </w:r>
            <w:r w:rsidRPr="00DD3211">
              <w:rPr>
                <w:b w:val="0"/>
                <w:sz w:val="22"/>
                <w:szCs w:val="24"/>
              </w:rPr>
              <w:t xml:space="preserve"> по предложенному учителем плану.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 xml:space="preserve">Учиться </w:t>
            </w:r>
            <w:r w:rsidRPr="00DD3211">
              <w:rPr>
                <w:b w:val="0"/>
                <w:i/>
                <w:sz w:val="22"/>
                <w:szCs w:val="24"/>
              </w:rPr>
              <w:t>отличать</w:t>
            </w:r>
            <w:r w:rsidRPr="00DD3211">
              <w:rPr>
                <w:b w:val="0"/>
                <w:sz w:val="22"/>
                <w:szCs w:val="24"/>
              </w:rPr>
              <w:t xml:space="preserve"> </w:t>
            </w:r>
            <w:proofErr w:type="gramStart"/>
            <w:r w:rsidRPr="00DD3211">
              <w:rPr>
                <w:b w:val="0"/>
                <w:sz w:val="22"/>
                <w:szCs w:val="24"/>
              </w:rPr>
              <w:t>верно</w:t>
            </w:r>
            <w:proofErr w:type="gramEnd"/>
            <w:r w:rsidRPr="00DD3211">
              <w:rPr>
                <w:b w:val="0"/>
                <w:sz w:val="22"/>
                <w:szCs w:val="24"/>
              </w:rPr>
              <w:t xml:space="preserve"> выполненное задание от неверного.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 xml:space="preserve">Учиться совместно с учителем и другими учениками </w:t>
            </w:r>
            <w:r w:rsidRPr="00DD3211">
              <w:rPr>
                <w:b w:val="0"/>
                <w:i/>
                <w:sz w:val="22"/>
                <w:szCs w:val="24"/>
              </w:rPr>
              <w:t>давать</w:t>
            </w:r>
            <w:r w:rsidRPr="00DD3211">
              <w:rPr>
                <w:b w:val="0"/>
                <w:sz w:val="22"/>
                <w:szCs w:val="24"/>
              </w:rPr>
              <w:t xml:space="preserve"> эмоциональную </w:t>
            </w:r>
            <w:r w:rsidRPr="00DD3211">
              <w:rPr>
                <w:b w:val="0"/>
                <w:i/>
                <w:sz w:val="22"/>
                <w:szCs w:val="24"/>
              </w:rPr>
              <w:t>оценку</w:t>
            </w:r>
            <w:r w:rsidRPr="00DD3211">
              <w:rPr>
                <w:b w:val="0"/>
                <w:sz w:val="22"/>
                <w:szCs w:val="24"/>
              </w:rPr>
              <w:t xml:space="preserve"> деятельности товарищей. </w:t>
            </w:r>
          </w:p>
          <w:p w:rsidR="00242349" w:rsidRDefault="00242349" w:rsidP="00ED29AD">
            <w:pPr>
              <w:pStyle w:val="3"/>
              <w:spacing w:before="0" w:line="276" w:lineRule="auto"/>
              <w:jc w:val="both"/>
              <w:rPr>
                <w:i/>
                <w:sz w:val="22"/>
                <w:szCs w:val="24"/>
              </w:rPr>
            </w:pPr>
          </w:p>
          <w:p w:rsidR="00242349" w:rsidRDefault="00242349" w:rsidP="00ED29AD">
            <w:pPr>
              <w:pStyle w:val="3"/>
              <w:spacing w:before="0" w:line="276" w:lineRule="auto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                                       </w:t>
            </w:r>
            <w:r w:rsidRPr="00DD3211">
              <w:rPr>
                <w:i/>
                <w:sz w:val="22"/>
                <w:szCs w:val="24"/>
              </w:rPr>
              <w:t>Познавательные УУД: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sz w:val="22"/>
                <w:szCs w:val="24"/>
              </w:rPr>
            </w:pP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 xml:space="preserve">Ориентироваться в своей системе знаний: </w:t>
            </w:r>
            <w:r w:rsidRPr="00DD3211">
              <w:rPr>
                <w:b w:val="0"/>
                <w:i/>
                <w:sz w:val="22"/>
                <w:szCs w:val="24"/>
              </w:rPr>
              <w:t>отличать</w:t>
            </w:r>
            <w:r w:rsidRPr="00DD3211">
              <w:rPr>
                <w:b w:val="0"/>
                <w:sz w:val="22"/>
                <w:szCs w:val="24"/>
              </w:rPr>
              <w:t xml:space="preserve"> новое от уже известного с помощью учителя. 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>Делать предварительный отбор источников информации:</w:t>
            </w:r>
            <w:r w:rsidRPr="00DD3211">
              <w:rPr>
                <w:b w:val="0"/>
                <w:i/>
                <w:sz w:val="22"/>
                <w:szCs w:val="24"/>
              </w:rPr>
              <w:t xml:space="preserve"> ориентироваться</w:t>
            </w:r>
            <w:r w:rsidRPr="00DD3211">
              <w:rPr>
                <w:b w:val="0"/>
                <w:sz w:val="22"/>
                <w:szCs w:val="24"/>
              </w:rPr>
              <w:t xml:space="preserve">  в учебнике (на развороте, в оглавлении, в словаре).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>Добывать новые знания:</w:t>
            </w:r>
            <w:r w:rsidRPr="00DD3211">
              <w:rPr>
                <w:b w:val="0"/>
                <w:i/>
                <w:sz w:val="22"/>
                <w:szCs w:val="24"/>
              </w:rPr>
              <w:t xml:space="preserve"> находить</w:t>
            </w:r>
            <w:r>
              <w:rPr>
                <w:b w:val="0"/>
                <w:i/>
                <w:sz w:val="22"/>
                <w:szCs w:val="24"/>
              </w:rPr>
              <w:t xml:space="preserve"> </w:t>
            </w:r>
            <w:r w:rsidRPr="00DD3211">
              <w:rPr>
                <w:b w:val="0"/>
                <w:i/>
                <w:sz w:val="22"/>
                <w:szCs w:val="24"/>
              </w:rPr>
              <w:t>ответы</w:t>
            </w:r>
            <w:r w:rsidRPr="00DD3211">
              <w:rPr>
                <w:b w:val="0"/>
                <w:sz w:val="22"/>
                <w:szCs w:val="24"/>
              </w:rPr>
              <w:t xml:space="preserve"> на вопросы, используя учебник, свой жизненный опыт и информацию, полученную от учителя. 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>Перерабатывать полученную информацию:</w:t>
            </w:r>
            <w:r w:rsidRPr="00DD3211">
              <w:rPr>
                <w:b w:val="0"/>
                <w:i/>
                <w:sz w:val="22"/>
                <w:szCs w:val="24"/>
              </w:rPr>
              <w:t xml:space="preserve"> делать выводы</w:t>
            </w:r>
            <w:r w:rsidRPr="00DD3211">
              <w:rPr>
                <w:b w:val="0"/>
                <w:sz w:val="22"/>
                <w:szCs w:val="24"/>
              </w:rPr>
              <w:t xml:space="preserve"> в результате  совместной  работы всего класса.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 xml:space="preserve">Перерабатывать полученную информацию: </w:t>
            </w:r>
            <w:r w:rsidRPr="00DD3211">
              <w:rPr>
                <w:b w:val="0"/>
                <w:i/>
                <w:sz w:val="22"/>
                <w:szCs w:val="24"/>
              </w:rPr>
              <w:t>сравнивать</w:t>
            </w:r>
            <w:r w:rsidRPr="00DD3211">
              <w:rPr>
                <w:b w:val="0"/>
                <w:sz w:val="22"/>
                <w:szCs w:val="24"/>
              </w:rPr>
              <w:t xml:space="preserve"> и </w:t>
            </w:r>
            <w:r w:rsidRPr="00DD3211">
              <w:rPr>
                <w:b w:val="0"/>
                <w:i/>
                <w:sz w:val="22"/>
                <w:szCs w:val="24"/>
              </w:rPr>
              <w:t>группировать</w:t>
            </w:r>
            <w:r w:rsidRPr="00DD3211">
              <w:rPr>
                <w:b w:val="0"/>
                <w:sz w:val="22"/>
                <w:szCs w:val="24"/>
              </w:rPr>
              <w:t xml:space="preserve"> такие математические объекты, как числа, числовые выражения, равенства, неравенства, плоские геометрические фигуры.</w:t>
            </w:r>
          </w:p>
          <w:p w:rsidR="00242349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      </w:r>
          </w:p>
          <w:p w:rsidR="00242349" w:rsidRPr="005505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</w:p>
          <w:p w:rsidR="00242349" w:rsidRDefault="00242349" w:rsidP="00ED29AD">
            <w:pPr>
              <w:pStyle w:val="3"/>
              <w:spacing w:before="0" w:line="276" w:lineRule="auto"/>
              <w:jc w:val="both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                                      </w:t>
            </w:r>
            <w:r w:rsidRPr="00DD3211">
              <w:rPr>
                <w:i/>
                <w:sz w:val="22"/>
                <w:szCs w:val="24"/>
              </w:rPr>
              <w:t>Коммуникативные УУД: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i/>
                <w:sz w:val="22"/>
                <w:szCs w:val="24"/>
              </w:rPr>
            </w:pP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>Донести свою позицию до других:</w:t>
            </w:r>
            <w:r w:rsidRPr="00DD3211">
              <w:rPr>
                <w:b w:val="0"/>
                <w:i/>
                <w:sz w:val="22"/>
                <w:szCs w:val="24"/>
              </w:rPr>
              <w:t xml:space="preserve"> оформлять</w:t>
            </w:r>
            <w:r w:rsidRPr="00DD3211">
              <w:rPr>
                <w:b w:val="0"/>
                <w:sz w:val="22"/>
                <w:szCs w:val="24"/>
              </w:rPr>
              <w:t xml:space="preserve"> свою мысль в устной и письменной речи (на уровне одного предложения или небольшого текста).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i/>
                <w:sz w:val="22"/>
                <w:szCs w:val="24"/>
              </w:rPr>
              <w:t>Слушать</w:t>
            </w:r>
            <w:r w:rsidRPr="00DD3211">
              <w:rPr>
                <w:b w:val="0"/>
                <w:sz w:val="22"/>
                <w:szCs w:val="24"/>
              </w:rPr>
              <w:t xml:space="preserve"> и </w:t>
            </w:r>
            <w:r w:rsidRPr="00DD3211">
              <w:rPr>
                <w:b w:val="0"/>
                <w:i/>
                <w:sz w:val="22"/>
                <w:szCs w:val="24"/>
              </w:rPr>
              <w:t>понимать</w:t>
            </w:r>
            <w:r w:rsidRPr="00DD3211">
              <w:rPr>
                <w:b w:val="0"/>
                <w:sz w:val="22"/>
                <w:szCs w:val="24"/>
              </w:rPr>
              <w:t xml:space="preserve"> речь других.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i/>
                <w:sz w:val="22"/>
                <w:szCs w:val="24"/>
              </w:rPr>
              <w:t>Читать</w:t>
            </w:r>
            <w:r w:rsidRPr="00DD3211">
              <w:rPr>
                <w:b w:val="0"/>
                <w:sz w:val="22"/>
                <w:szCs w:val="24"/>
              </w:rPr>
              <w:t xml:space="preserve"> и </w:t>
            </w:r>
            <w:r w:rsidRPr="00DD3211">
              <w:rPr>
                <w:b w:val="0"/>
                <w:i/>
                <w:sz w:val="22"/>
                <w:szCs w:val="24"/>
              </w:rPr>
              <w:t>пересказывать</w:t>
            </w:r>
            <w:r w:rsidRPr="00DD3211">
              <w:rPr>
                <w:b w:val="0"/>
                <w:sz w:val="22"/>
                <w:szCs w:val="24"/>
              </w:rPr>
              <w:t xml:space="preserve"> текст.</w:t>
            </w:r>
          </w:p>
          <w:p w:rsidR="00242349" w:rsidRPr="00DD32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>Совместно договариваться о правилах общения и поведения в школе и следовать им.</w:t>
            </w:r>
          </w:p>
          <w:p w:rsidR="00242349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  <w:r w:rsidRPr="00DD3211">
              <w:rPr>
                <w:b w:val="0"/>
                <w:sz w:val="22"/>
                <w:szCs w:val="24"/>
              </w:rPr>
              <w:t>Учиться выполнять различные роли в группе (лидера, исполнителя, критика).</w:t>
            </w:r>
          </w:p>
          <w:p w:rsidR="00242349" w:rsidRPr="00550511" w:rsidRDefault="00242349" w:rsidP="00ED29AD">
            <w:pPr>
              <w:pStyle w:val="3"/>
              <w:spacing w:before="0" w:line="276" w:lineRule="auto"/>
              <w:jc w:val="both"/>
              <w:rPr>
                <w:b w:val="0"/>
                <w:sz w:val="22"/>
                <w:szCs w:val="24"/>
              </w:rPr>
            </w:pP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5051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                                      Предметных </w:t>
            </w:r>
            <w:proofErr w:type="spellStart"/>
            <w:r w:rsidRPr="0055051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результататов</w:t>
            </w:r>
            <w:proofErr w:type="spellEnd"/>
            <w:r w:rsidRPr="0055051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:</w:t>
            </w:r>
            <w:r w:rsidRPr="0055051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 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>описывать признаки предметов и узнавать предметы по их признакам;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>выделять существенные признаки предметов;</w:t>
            </w:r>
          </w:p>
          <w:p w:rsidR="00242349" w:rsidRPr="00AF6098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F6098">
              <w:rPr>
                <w:rFonts w:ascii="Times New Roman" w:hAnsi="Times New Roman"/>
                <w:szCs w:val="24"/>
              </w:rPr>
              <w:t>сравнивать между собой предметы, явления;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обобщать, делать несложные выводы;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классифицировать явления, предметы;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определять последовательность событий;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-судить о противоположных явлениях;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550511">
              <w:rPr>
                <w:rFonts w:ascii="Times New Roman" w:hAnsi="Times New Roman"/>
                <w:szCs w:val="24"/>
              </w:rPr>
              <w:t>давать определения тем или иным понятиям;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определять отношения между предметами типа «род» - «вид»;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выявлять функциональные отношения между понятиями;</w:t>
            </w:r>
          </w:p>
          <w:p w:rsidR="00242349" w:rsidRPr="00550511" w:rsidRDefault="00242349" w:rsidP="00ED29AD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550511">
              <w:rPr>
                <w:rFonts w:ascii="Times New Roman" w:hAnsi="Times New Roman"/>
                <w:szCs w:val="24"/>
              </w:rPr>
              <w:t xml:space="preserve"> выявлять закономерности и проводить аналогии.  </w:t>
            </w:r>
          </w:p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эрудицию ("Логические цепочки", "Самый быстрый эрудит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игры. Игры с числами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1" w:type="dxa"/>
          </w:tcPr>
          <w:p w:rsidR="00242349" w:rsidRDefault="00242349" w:rsidP="002423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1" w:type="dxa"/>
          </w:tcPr>
          <w:p w:rsidR="00242349" w:rsidRDefault="00242349" w:rsidP="002423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опера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над многозначными числами.</w:t>
            </w: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операции. </w:t>
            </w: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Головоломки, ребусы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Арифметический материал. Составление выражений.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1" w:type="dxa"/>
          </w:tcPr>
          <w:p w:rsidR="00242349" w:rsidRDefault="00242349" w:rsidP="002423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задачи</w:t>
            </w:r>
            <w:proofErr w:type="gramStart"/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42349" w:rsidRDefault="00242349" w:rsidP="002423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русскому языку. Фонетика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по русскому языку. Морфология. Лексика.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интеллектуального марафона прошлых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Логические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Текстовые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Магические квадраты</w:t>
            </w: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волшебная таблица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Геометрия на плоскости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приёмы устных вычислений.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Задачки о времени.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лимпиадные задания по окружающему миру.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и грамматические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слов. Почему их так называют? </w:t>
            </w: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Слова-пришельцы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1" w:type="dxa"/>
          </w:tcPr>
          <w:p w:rsidR="00242349" w:rsidRDefault="00242349" w:rsidP="00083B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быстрого счета. Числа-великаны. </w:t>
            </w:r>
            <w:r w:rsidR="0008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Геометрические задачи.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11" w:type="dxa"/>
          </w:tcPr>
          <w:p w:rsidR="00083B92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в пространстве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геометрия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и выражения.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нестандартных, комбинаторных задач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ответов на вопросы в энциклопедии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интернете.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родительного падежа множественного числа имен существительных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орфографических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несколькими решениями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различной степенью наглядности решения (чертежи, схемы, иллюстрирование).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349" w:rsidTr="00ED29AD">
        <w:tc>
          <w:tcPr>
            <w:tcW w:w="58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11" w:type="dxa"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 Задачи-смекалки, задачи-шутки.</w:t>
            </w:r>
          </w:p>
        </w:tc>
        <w:tc>
          <w:tcPr>
            <w:tcW w:w="7655" w:type="dxa"/>
            <w:vMerge/>
          </w:tcPr>
          <w:p w:rsidR="00242349" w:rsidRDefault="00242349" w:rsidP="00ED29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0BB" w:rsidRDefault="009030BB"/>
    <w:sectPr w:rsidR="009030BB" w:rsidSect="0055051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2349"/>
    <w:rsid w:val="00083B92"/>
    <w:rsid w:val="00242349"/>
    <w:rsid w:val="00682265"/>
    <w:rsid w:val="009030BB"/>
    <w:rsid w:val="00E6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24234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2423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423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2015-12-11T15:24:00Z</cp:lastPrinted>
  <dcterms:created xsi:type="dcterms:W3CDTF">2015-12-11T15:01:00Z</dcterms:created>
  <dcterms:modified xsi:type="dcterms:W3CDTF">2015-12-11T17:31:00Z</dcterms:modified>
</cp:coreProperties>
</file>